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C7DA" w14:textId="2895438D" w:rsidR="002A7A26" w:rsidRPr="00753D5D" w:rsidRDefault="002A7A26" w:rsidP="002A7A26">
      <w:pPr>
        <w:spacing w:line="276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r w:rsidRPr="00753D5D">
        <w:rPr>
          <w:rFonts w:ascii="Arial" w:hAnsi="Arial" w:cs="Arial"/>
          <w:color w:val="404040" w:themeColor="text1" w:themeTint="BF"/>
          <w:sz w:val="16"/>
          <w:szCs w:val="16"/>
        </w:rPr>
        <w:t xml:space="preserve">Persbericht – Hoorn, </w:t>
      </w:r>
      <w:r w:rsidR="001401A4">
        <w:rPr>
          <w:rFonts w:ascii="Arial" w:hAnsi="Arial" w:cs="Arial"/>
          <w:color w:val="404040" w:themeColor="text1" w:themeTint="BF"/>
          <w:sz w:val="16"/>
          <w:szCs w:val="16"/>
        </w:rPr>
        <w:t xml:space="preserve">11 </w:t>
      </w:r>
      <w:r w:rsidR="00B05000">
        <w:rPr>
          <w:rFonts w:ascii="Arial" w:hAnsi="Arial" w:cs="Arial"/>
          <w:color w:val="404040" w:themeColor="text1" w:themeTint="BF"/>
          <w:sz w:val="16"/>
          <w:szCs w:val="16"/>
        </w:rPr>
        <w:t>maart 2020</w:t>
      </w:r>
    </w:p>
    <w:p w14:paraId="38F6C04D" w14:textId="77777777" w:rsidR="002A7A26" w:rsidRPr="00753D5D" w:rsidRDefault="002A7A26" w:rsidP="002A7A26">
      <w:pPr>
        <w:spacing w:line="276" w:lineRule="auto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6D3C1619" w14:textId="77777777" w:rsidR="002A7A26" w:rsidRPr="00753D5D" w:rsidRDefault="002A7A26" w:rsidP="00DA319A">
      <w:pPr>
        <w:spacing w:line="360" w:lineRule="auto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3528ABE7" w14:textId="77777777" w:rsidR="002A7A26" w:rsidRPr="00753D5D" w:rsidRDefault="002F0FA9" w:rsidP="00DA319A">
      <w:pPr>
        <w:spacing w:line="360" w:lineRule="auto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Welzijnsactiviteiten tegen psychische klachten</w:t>
      </w:r>
    </w:p>
    <w:p w14:paraId="74578944" w14:textId="77777777" w:rsidR="002A7A26" w:rsidRPr="00753D5D" w:rsidRDefault="002F0FA9" w:rsidP="00DA319A">
      <w:pPr>
        <w:spacing w:line="360" w:lineRule="auto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Project Welzijn op Recept</w:t>
      </w:r>
    </w:p>
    <w:p w14:paraId="5D39F96D" w14:textId="77777777" w:rsidR="002A7A26" w:rsidRPr="00753D5D" w:rsidRDefault="002A7A26" w:rsidP="00697284">
      <w:pPr>
        <w:spacing w:line="240" w:lineRule="auto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1422B107" w14:textId="1B6F8D5C" w:rsidR="00384B57" w:rsidRPr="00753D5D" w:rsidRDefault="00DA319A" w:rsidP="002A7A26">
      <w:pPr>
        <w:pStyle w:val="Basisalinea"/>
        <w:spacing w:line="360" w:lineRule="auto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Wethouder </w:t>
      </w:r>
      <w:r w:rsidR="002F0FA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Marjon van der Ven </w:t>
      </w:r>
      <w:r w:rsidR="000E445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heeft 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op dinsdag 10 maart in wijkcentrum </w:t>
      </w:r>
      <w:r w:rsidR="000E445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de </w:t>
      </w:r>
      <w:proofErr w:type="spellStart"/>
      <w:r w:rsidR="000E4459">
        <w:rPr>
          <w:rFonts w:ascii="Arial" w:hAnsi="Arial" w:cs="Arial"/>
          <w:bCs/>
          <w:color w:val="404040" w:themeColor="text1" w:themeTint="BF"/>
          <w:sz w:val="20"/>
          <w:szCs w:val="20"/>
        </w:rPr>
        <w:t>Huesmolen</w:t>
      </w:r>
      <w:proofErr w:type="spellEnd"/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="002F0FA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het startsein </w:t>
      </w:r>
      <w:r w:rsidR="000E445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gegeven </w:t>
      </w:r>
      <w:r w:rsidR="002F0FA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voor het project 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‘</w:t>
      </w:r>
      <w:r w:rsidR="002F0FA9" w:rsidRPr="005C61F9"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>Welzijn op Recept</w:t>
      </w:r>
      <w:r>
        <w:rPr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>’</w:t>
      </w:r>
      <w:r w:rsidR="002F0FA9">
        <w:rPr>
          <w:rFonts w:ascii="Arial" w:hAnsi="Arial" w:cs="Arial"/>
          <w:bCs/>
          <w:color w:val="404040" w:themeColor="text1" w:themeTint="BF"/>
          <w:sz w:val="20"/>
          <w:szCs w:val="20"/>
        </w:rPr>
        <w:t>. Een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initiatief </w:t>
      </w:r>
      <w:r w:rsidR="002F0FA9">
        <w:rPr>
          <w:rFonts w:ascii="Arial" w:hAnsi="Arial" w:cs="Arial"/>
          <w:bCs/>
          <w:color w:val="404040" w:themeColor="text1" w:themeTint="BF"/>
          <w:sz w:val="20"/>
          <w:szCs w:val="20"/>
        </w:rPr>
        <w:t>van de gemeente Hoorn en een groot aantal zorgpartners</w:t>
      </w:r>
      <w:r w:rsidR="00CF370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die werken</w:t>
      </w:r>
      <w:r w:rsidR="002F0FA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in zes huisartsenpraktijken in Hoorn. 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Welzijn op Recept richt zich</w:t>
      </w:r>
      <w:r w:rsidR="00E00FB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o</w:t>
      </w:r>
      <w:r w:rsidR="00CE6043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 </w:t>
      </w:r>
      <w:r w:rsidR="00E00FB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inwoners die bij de huisarts </w:t>
      </w:r>
      <w:r w:rsidR="00CE6043">
        <w:rPr>
          <w:rFonts w:ascii="Arial" w:hAnsi="Arial" w:cs="Arial"/>
          <w:bCs/>
          <w:color w:val="404040" w:themeColor="text1" w:themeTint="BF"/>
          <w:sz w:val="20"/>
          <w:szCs w:val="20"/>
        </w:rPr>
        <w:t>aankloppen</w:t>
      </w:r>
      <w:r w:rsidR="00E00FB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met psych</w:t>
      </w:r>
      <w:r w:rsidR="00CE6043">
        <w:rPr>
          <w:rFonts w:ascii="Arial" w:hAnsi="Arial" w:cs="Arial"/>
          <w:bCs/>
          <w:color w:val="404040" w:themeColor="text1" w:themeTint="BF"/>
          <w:sz w:val="20"/>
          <w:szCs w:val="20"/>
        </w:rPr>
        <w:t>osociale</w:t>
      </w:r>
      <w:r w:rsidR="00E00FB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klachten, maar waarvoor zware hulp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verlening niet de best passende </w:t>
      </w:r>
      <w:r w:rsidR="00E00FB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oplossing is. </w:t>
      </w:r>
      <w:r w:rsidR="00E00FB4" w:rsidRPr="00DA319A">
        <w:rPr>
          <w:rFonts w:ascii="Arial" w:hAnsi="Arial" w:cs="Arial"/>
          <w:bCs/>
          <w:iCs/>
          <w:color w:val="404040" w:themeColor="text1" w:themeTint="BF"/>
          <w:sz w:val="20"/>
          <w:szCs w:val="20"/>
        </w:rPr>
        <w:t>Welzijn op Recept</w:t>
      </w:r>
      <w:r w:rsidR="00E00FB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biedt hiervoor </w:t>
      </w:r>
      <w:r w:rsidR="009F4147">
        <w:rPr>
          <w:rFonts w:ascii="Arial" w:hAnsi="Arial" w:cs="Arial"/>
          <w:bCs/>
          <w:color w:val="404040" w:themeColor="text1" w:themeTint="BF"/>
          <w:sz w:val="20"/>
          <w:szCs w:val="20"/>
        </w:rPr>
        <w:t>een uitkomst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;</w:t>
      </w:r>
      <w:r w:rsidR="00E00FB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door eerst 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passende ondersteuning in de buurt in t</w:t>
      </w:r>
      <w:r w:rsidR="00E00FB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e zetten 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wordt een zwaar zorgtraject voorkomen. </w:t>
      </w:r>
      <w:r w:rsidR="00E00FB4">
        <w:rPr>
          <w:rFonts w:ascii="Arial" w:hAnsi="Arial" w:cs="Arial"/>
          <w:bCs/>
          <w:color w:val="404040" w:themeColor="text1" w:themeTint="BF"/>
          <w:sz w:val="20"/>
          <w:szCs w:val="20"/>
        </w:rPr>
        <w:t>Het project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Welzijn op Recept</w:t>
      </w:r>
      <w:r w:rsidR="00E00FB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loopt tot eind 2021.</w:t>
      </w:r>
      <w:r w:rsidR="00CE6043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</w:p>
    <w:p w14:paraId="2052F421" w14:textId="77777777" w:rsidR="00CE6043" w:rsidRPr="002F0FA9" w:rsidRDefault="00CE6043" w:rsidP="002F0FA9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96C58FA" w14:textId="77777777" w:rsidR="002F0FA9" w:rsidRPr="003306A3" w:rsidRDefault="002F0FA9" w:rsidP="002F0FA9">
      <w:pPr>
        <w:pStyle w:val="Basisalinea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3306A3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Psychosociale problem</w:t>
      </w:r>
      <w:r w:rsidR="003306A3" w:rsidRPr="003306A3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en</w:t>
      </w:r>
    </w:p>
    <w:p w14:paraId="45C2B7FE" w14:textId="15DEBA6E" w:rsidR="009F4147" w:rsidRDefault="009F4147" w:rsidP="002F0FA9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Psychische klachten komen vaak voor in combinatie met sociale klachten, de zogenaamde psychosociale problematiek. Psychosociale problemen kunnen op verschillende gebieden ontstaan. Zo kan de omgang met andere mensen </w:t>
      </w:r>
      <w:r w:rsidR="00EB7C15">
        <w:rPr>
          <w:rFonts w:ascii="Arial" w:hAnsi="Arial" w:cs="Arial"/>
          <w:color w:val="404040" w:themeColor="text1" w:themeTint="BF"/>
          <w:sz w:val="18"/>
          <w:szCs w:val="18"/>
        </w:rPr>
        <w:t xml:space="preserve">problemen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opleveren, bijvoorbeeld op school, het werk, het gezin, in relaties of bij het krijgen van kinderen.  Daarnaast kunnen psychosociale problemen ontstaan door de manier waarop iemand naar zichzelf kijkt, </w:t>
      </w:r>
      <w:r w:rsidR="00EB7C15">
        <w:rPr>
          <w:rFonts w:ascii="Arial" w:hAnsi="Arial" w:cs="Arial"/>
          <w:color w:val="404040" w:themeColor="text1" w:themeTint="BF"/>
          <w:sz w:val="18"/>
          <w:szCs w:val="18"/>
        </w:rPr>
        <w:t>zoals bij</w:t>
      </w:r>
      <w:r w:rsidR="008C67A2">
        <w:rPr>
          <w:rFonts w:ascii="Arial" w:hAnsi="Arial" w:cs="Arial"/>
          <w:color w:val="404040" w:themeColor="text1" w:themeTint="BF"/>
          <w:sz w:val="18"/>
          <w:szCs w:val="18"/>
        </w:rPr>
        <w:t xml:space="preserve"> een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vertekend zelfbeeld of laag zelfvertrouwen. Een dergelijke zelfperceptie heeft ook weer gevolgen voor de omgang met anderen.</w:t>
      </w:r>
    </w:p>
    <w:p w14:paraId="637C6EEC" w14:textId="372450DA" w:rsidR="00B66F5C" w:rsidRDefault="00B66F5C" w:rsidP="002F0FA9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3AA24AF" w14:textId="6BF82175" w:rsidR="00B66F5C" w:rsidRPr="00983F19" w:rsidRDefault="00B66F5C" w:rsidP="002F0FA9">
      <w:pPr>
        <w:pStyle w:val="Basisalinea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983F19">
        <w:rPr>
          <w:rFonts w:ascii="Arial" w:hAnsi="Arial" w:cs="Arial"/>
          <w:b/>
          <w:color w:val="404040" w:themeColor="text1" w:themeTint="BF"/>
          <w:sz w:val="18"/>
          <w:szCs w:val="18"/>
        </w:rPr>
        <w:t>Laagdrempelige aanpak</w:t>
      </w:r>
    </w:p>
    <w:p w14:paraId="5A30AE50" w14:textId="52DAA5DE" w:rsidR="00983F19" w:rsidRDefault="00B66F5C" w:rsidP="00983F19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De huisarts is </w:t>
      </w:r>
      <w:r w:rsidR="00983F19">
        <w:rPr>
          <w:rFonts w:ascii="Arial" w:hAnsi="Arial" w:cs="Arial"/>
          <w:color w:val="404040" w:themeColor="text1" w:themeTint="BF"/>
          <w:sz w:val="18"/>
          <w:szCs w:val="18"/>
        </w:rPr>
        <w:t>vaak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het aanspreekpunt om over </w:t>
      </w:r>
      <w:r w:rsidR="00983F19">
        <w:rPr>
          <w:rFonts w:ascii="Arial" w:hAnsi="Arial" w:cs="Arial"/>
          <w:color w:val="404040" w:themeColor="text1" w:themeTint="BF"/>
          <w:sz w:val="18"/>
          <w:szCs w:val="18"/>
        </w:rPr>
        <w:t>psychosociale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9F4147">
        <w:rPr>
          <w:rFonts w:ascii="Arial" w:hAnsi="Arial" w:cs="Arial"/>
          <w:color w:val="404040" w:themeColor="text1" w:themeTint="BF"/>
          <w:sz w:val="18"/>
          <w:szCs w:val="18"/>
        </w:rPr>
        <w:t>proble</w:t>
      </w:r>
      <w:r w:rsidR="00983F19">
        <w:rPr>
          <w:rFonts w:ascii="Arial" w:hAnsi="Arial" w:cs="Arial"/>
          <w:color w:val="404040" w:themeColor="text1" w:themeTint="BF"/>
          <w:sz w:val="18"/>
          <w:szCs w:val="18"/>
        </w:rPr>
        <w:t>m</w:t>
      </w:r>
      <w:r w:rsidR="009F4147">
        <w:rPr>
          <w:rFonts w:ascii="Arial" w:hAnsi="Arial" w:cs="Arial"/>
          <w:color w:val="404040" w:themeColor="text1" w:themeTint="BF"/>
          <w:sz w:val="18"/>
          <w:szCs w:val="18"/>
        </w:rPr>
        <w:t>en te praten. Welzijn op R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ecept </w:t>
      </w:r>
      <w:r w:rsidR="00983F19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 een laagdrempelige procedure om mensen </w:t>
      </w:r>
      <w:r w:rsidR="00983F19">
        <w:rPr>
          <w:rFonts w:ascii="Arial" w:hAnsi="Arial" w:cs="Arial"/>
          <w:color w:val="404040" w:themeColor="text1" w:themeTint="BF"/>
          <w:sz w:val="18"/>
          <w:szCs w:val="18"/>
        </w:rPr>
        <w:t>die niet met medicatie of zware zorgondersteuning geholpen zijn door te verwijzen naar een sociaal werker</w:t>
      </w:r>
      <w:r w:rsidR="00983F19" w:rsidRPr="008C67A2">
        <w:rPr>
          <w:rFonts w:ascii="Arial" w:hAnsi="Arial" w:cs="Arial"/>
          <w:color w:val="404040" w:themeColor="text1" w:themeTint="BF"/>
          <w:sz w:val="18"/>
          <w:szCs w:val="18"/>
        </w:rPr>
        <w:t>. De sociaal werker</w:t>
      </w:r>
      <w:r w:rsidR="00983F19" w:rsidRPr="002F0FA9">
        <w:rPr>
          <w:rFonts w:ascii="Arial" w:hAnsi="Arial" w:cs="Arial"/>
          <w:color w:val="404040" w:themeColor="text1" w:themeTint="BF"/>
          <w:sz w:val="18"/>
          <w:szCs w:val="18"/>
        </w:rPr>
        <w:t xml:space="preserve"> gaat samen met de klant op zoek naar passende activiteiten in de buurt die aansluiten bij de interesses van de klant. Zoals creatieve of sportieve activiteiten, lotgenotencontact of vrijwilligerswerk. </w:t>
      </w:r>
    </w:p>
    <w:p w14:paraId="18916ED5" w14:textId="5DA83DE6" w:rsidR="00086DAE" w:rsidRDefault="00086DAE" w:rsidP="002F0FA9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0A797CE7" w14:textId="6918B156" w:rsidR="002F0FA9" w:rsidRDefault="00086DAE" w:rsidP="002F0FA9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Wethouder Van der Ven is blij met het project</w:t>
      </w:r>
      <w:r w:rsidR="009F4147">
        <w:rPr>
          <w:rFonts w:ascii="Arial" w:hAnsi="Arial" w:cs="Arial"/>
          <w:color w:val="404040" w:themeColor="text1" w:themeTint="BF"/>
          <w:sz w:val="18"/>
          <w:szCs w:val="18"/>
        </w:rPr>
        <w:t>;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‘</w:t>
      </w:r>
      <w:r w:rsidR="00BA289C" w:rsidRPr="00983F19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De gemeente financiert dit project, omdat we enerzijds zorg en ondersteuning in de buurt heel belangrijk vinden en anderzijds de druk op de huisartsenpraktijken willen verminderen. </w:t>
      </w:r>
      <w:r w:rsidRPr="00983F19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Psychosociale problemen moeten serieus genomen worden. </w:t>
      </w:r>
      <w:r w:rsidR="00BA289C" w:rsidRPr="00983F19">
        <w:rPr>
          <w:rFonts w:ascii="Arial" w:hAnsi="Arial" w:cs="Arial"/>
          <w:i/>
          <w:color w:val="404040" w:themeColor="text1" w:themeTint="BF"/>
          <w:sz w:val="18"/>
          <w:szCs w:val="18"/>
        </w:rPr>
        <w:t>Dat doen de huisartsen heel goed. W</w:t>
      </w:r>
      <w:r w:rsidRPr="00983F19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e weten </w:t>
      </w:r>
      <w:r w:rsidR="00BA289C" w:rsidRPr="00983F19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ook </w:t>
      </w:r>
      <w:r w:rsidRPr="00983F19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dat </w:t>
      </w:r>
      <w:r w:rsidR="00BA289C" w:rsidRPr="00983F19">
        <w:rPr>
          <w:rFonts w:ascii="Arial" w:hAnsi="Arial" w:cs="Arial"/>
          <w:i/>
          <w:color w:val="404040" w:themeColor="text1" w:themeTint="BF"/>
          <w:sz w:val="18"/>
          <w:szCs w:val="18"/>
        </w:rPr>
        <w:t>lichte zorg zonder medicijnen</w:t>
      </w:r>
      <w:r w:rsidRPr="00983F19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vaak </w:t>
      </w:r>
      <w:r w:rsidR="00BA289C" w:rsidRPr="00983F19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goed </w:t>
      </w:r>
      <w:r w:rsidRPr="00983F19">
        <w:rPr>
          <w:rFonts w:ascii="Arial" w:hAnsi="Arial" w:cs="Arial"/>
          <w:i/>
          <w:color w:val="404040" w:themeColor="text1" w:themeTint="BF"/>
          <w:sz w:val="18"/>
          <w:szCs w:val="18"/>
        </w:rPr>
        <w:t>aanslaat</w:t>
      </w:r>
      <w:r w:rsidR="00BA289C" w:rsidRPr="00983F19">
        <w:rPr>
          <w:rFonts w:ascii="Arial" w:hAnsi="Arial" w:cs="Arial"/>
          <w:i/>
          <w:color w:val="404040" w:themeColor="text1" w:themeTint="BF"/>
          <w:sz w:val="18"/>
          <w:szCs w:val="18"/>
        </w:rPr>
        <w:t>, omdat het bijvoorbeeld beter past in het dagelijkse ritme</w:t>
      </w:r>
      <w:r>
        <w:rPr>
          <w:rFonts w:ascii="Arial" w:hAnsi="Arial" w:cs="Arial"/>
          <w:color w:val="404040" w:themeColor="text1" w:themeTint="BF"/>
          <w:sz w:val="18"/>
          <w:szCs w:val="18"/>
        </w:rPr>
        <w:t>.</w:t>
      </w:r>
      <w:r w:rsidR="00BA289C">
        <w:rPr>
          <w:rFonts w:ascii="Arial" w:hAnsi="Arial" w:cs="Arial"/>
          <w:color w:val="404040" w:themeColor="text1" w:themeTint="BF"/>
          <w:sz w:val="18"/>
          <w:szCs w:val="18"/>
        </w:rPr>
        <w:t>’</w:t>
      </w:r>
    </w:p>
    <w:p w14:paraId="71B94F3B" w14:textId="77777777" w:rsidR="002F0FA9" w:rsidRPr="002F0FA9" w:rsidRDefault="002F0FA9" w:rsidP="002F0FA9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6D2175CE" w14:textId="2CFEDEE3" w:rsidR="002F0FA9" w:rsidRPr="00112BC0" w:rsidRDefault="00BA289C" w:rsidP="002F0FA9">
      <w:pPr>
        <w:pStyle w:val="Basisalinea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Grote </w:t>
      </w:r>
      <w:r w:rsidR="002F0FA9" w:rsidRPr="00112BC0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betrokkenheid</w:t>
      </w:r>
    </w:p>
    <w:p w14:paraId="04255BE1" w14:textId="4B57AC0F" w:rsidR="002A7A26" w:rsidRPr="00753D5D" w:rsidRDefault="002F0FA9" w:rsidP="00B05000">
      <w:pPr>
        <w:pStyle w:val="Basisalinea"/>
        <w:rPr>
          <w:rFonts w:ascii="Arial" w:hAnsi="Arial" w:cs="Arial"/>
          <w:color w:val="404040" w:themeColor="text1" w:themeTint="BF"/>
          <w:sz w:val="18"/>
          <w:szCs w:val="18"/>
        </w:rPr>
      </w:pPr>
      <w:r w:rsidRPr="002F0FA9">
        <w:rPr>
          <w:rFonts w:ascii="Arial" w:hAnsi="Arial" w:cs="Arial"/>
          <w:color w:val="404040" w:themeColor="text1" w:themeTint="BF"/>
          <w:sz w:val="18"/>
          <w:szCs w:val="18"/>
        </w:rPr>
        <w:t xml:space="preserve">Het project wordt uitgevoerd door huisartsen en praktijkondersteuners GGZ in de praktijken Risdam, Grote Waal, </w:t>
      </w:r>
      <w:proofErr w:type="spellStart"/>
      <w:r w:rsidRPr="002F0FA9">
        <w:rPr>
          <w:rFonts w:ascii="Arial" w:hAnsi="Arial" w:cs="Arial"/>
          <w:color w:val="404040" w:themeColor="text1" w:themeTint="BF"/>
          <w:sz w:val="18"/>
          <w:szCs w:val="18"/>
        </w:rPr>
        <w:t>Artaban</w:t>
      </w:r>
      <w:proofErr w:type="spellEnd"/>
      <w:r w:rsidRPr="002F0FA9">
        <w:rPr>
          <w:rFonts w:ascii="Arial" w:hAnsi="Arial" w:cs="Arial"/>
          <w:color w:val="404040" w:themeColor="text1" w:themeTint="BF"/>
          <w:sz w:val="18"/>
          <w:szCs w:val="18"/>
        </w:rPr>
        <w:t xml:space="preserve">, Kersenboogerd, Dubloen en Julianalaan Zwaag, in samenwerking met Zorgkoepel West-Friesland, WFHO, </w:t>
      </w:r>
      <w:proofErr w:type="spellStart"/>
      <w:r w:rsidRPr="002F0FA9">
        <w:rPr>
          <w:rFonts w:ascii="Arial" w:hAnsi="Arial" w:cs="Arial"/>
          <w:color w:val="404040" w:themeColor="text1" w:themeTint="BF"/>
          <w:sz w:val="18"/>
          <w:szCs w:val="18"/>
        </w:rPr>
        <w:t>Vicino</w:t>
      </w:r>
      <w:proofErr w:type="spellEnd"/>
      <w:r w:rsidRPr="002F0FA9">
        <w:rPr>
          <w:rFonts w:ascii="Arial" w:hAnsi="Arial" w:cs="Arial"/>
          <w:color w:val="404040" w:themeColor="text1" w:themeTint="BF"/>
          <w:sz w:val="18"/>
          <w:szCs w:val="18"/>
        </w:rPr>
        <w:t>, MEE&amp; de Wering</w:t>
      </w:r>
      <w:r w:rsidR="00EB7C15">
        <w:rPr>
          <w:rFonts w:ascii="Arial" w:hAnsi="Arial" w:cs="Arial"/>
          <w:color w:val="404040" w:themeColor="text1" w:themeTint="BF"/>
          <w:sz w:val="18"/>
          <w:szCs w:val="18"/>
        </w:rPr>
        <w:t>,</w:t>
      </w:r>
      <w:r w:rsidRPr="002F0FA9">
        <w:rPr>
          <w:rFonts w:ascii="Arial" w:hAnsi="Arial" w:cs="Arial"/>
          <w:color w:val="404040" w:themeColor="text1" w:themeTint="BF"/>
          <w:sz w:val="18"/>
          <w:szCs w:val="18"/>
        </w:rPr>
        <w:t xml:space="preserve"> Stichting Netwerk Hoo</w:t>
      </w:r>
      <w:r w:rsidR="00024D16">
        <w:rPr>
          <w:rFonts w:ascii="Arial" w:hAnsi="Arial" w:cs="Arial"/>
          <w:color w:val="404040" w:themeColor="text1" w:themeTint="BF"/>
          <w:sz w:val="18"/>
          <w:szCs w:val="18"/>
        </w:rPr>
        <w:t>rn en Zorg Optimalisatie Noord-</w:t>
      </w:r>
      <w:r w:rsidRPr="002F0FA9">
        <w:rPr>
          <w:rFonts w:ascii="Arial" w:hAnsi="Arial" w:cs="Arial"/>
          <w:color w:val="404040" w:themeColor="text1" w:themeTint="BF"/>
          <w:sz w:val="18"/>
          <w:szCs w:val="18"/>
        </w:rPr>
        <w:t xml:space="preserve">Holland (ZONH). </w:t>
      </w:r>
    </w:p>
    <w:p w14:paraId="17FE712D" w14:textId="1A5B8C74" w:rsidR="002A7A26" w:rsidRDefault="002A7A26" w:rsidP="002A7A26">
      <w:pPr>
        <w:pStyle w:val="Basisalinea"/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BC96544" w14:textId="77777777" w:rsidR="00983F19" w:rsidRPr="00753D5D" w:rsidRDefault="00983F19" w:rsidP="002A7A26">
      <w:pPr>
        <w:pStyle w:val="Basisalinea"/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CC14252" w14:textId="20EEC1C4" w:rsidR="002A7A26" w:rsidRPr="00753D5D" w:rsidRDefault="002A7A26" w:rsidP="001401A4">
      <w:pPr>
        <w:pStyle w:val="Basisalinea"/>
        <w:spacing w:line="276" w:lineRule="auto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753D5D">
        <w:rPr>
          <w:rFonts w:ascii="Arial" w:hAnsi="Arial" w:cs="Arial"/>
          <w:color w:val="404040" w:themeColor="text1" w:themeTint="BF"/>
          <w:sz w:val="18"/>
          <w:szCs w:val="18"/>
        </w:rPr>
        <w:t>Einde persbericht</w:t>
      </w:r>
      <w:bookmarkStart w:id="0" w:name="_GoBack"/>
      <w:bookmarkEnd w:id="0"/>
    </w:p>
    <w:sectPr w:rsidR="002A7A26" w:rsidRPr="00753D5D" w:rsidSect="00384B57">
      <w:headerReference w:type="default" r:id="rId7"/>
      <w:pgSz w:w="11906" w:h="16838" w:code="9"/>
      <w:pgMar w:top="2127" w:right="1021" w:bottom="51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3797" w14:textId="77777777" w:rsidR="00D75527" w:rsidRDefault="00D75527" w:rsidP="00384B57">
      <w:pPr>
        <w:spacing w:line="240" w:lineRule="auto"/>
      </w:pPr>
      <w:r>
        <w:separator/>
      </w:r>
    </w:p>
  </w:endnote>
  <w:endnote w:type="continuationSeparator" w:id="0">
    <w:p w14:paraId="6300C75A" w14:textId="77777777" w:rsidR="00D75527" w:rsidRDefault="00D75527" w:rsidP="00384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: 3of 9 BarCode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55EDC" w14:textId="77777777" w:rsidR="00D75527" w:rsidRDefault="00D75527" w:rsidP="00384B57">
      <w:pPr>
        <w:spacing w:line="240" w:lineRule="auto"/>
      </w:pPr>
      <w:r>
        <w:separator/>
      </w:r>
    </w:p>
  </w:footnote>
  <w:footnote w:type="continuationSeparator" w:id="0">
    <w:p w14:paraId="05AAC874" w14:textId="77777777" w:rsidR="00D75527" w:rsidRDefault="00D75527" w:rsidP="00384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0AAFA" w14:textId="77777777" w:rsidR="00384B57" w:rsidRDefault="00384B57">
    <w:pPr>
      <w:pStyle w:val="Koptekst"/>
    </w:pPr>
    <w:r w:rsidRPr="002A7A26">
      <w:rPr>
        <w:rFonts w:ascii="Arial" w:hAnsi="Arial" w:cs="Arial"/>
        <w:i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FAC374D" wp14:editId="2CD254D9">
          <wp:simplePos x="0" y="0"/>
          <wp:positionH relativeFrom="margin">
            <wp:posOffset>0</wp:posOffset>
          </wp:positionH>
          <wp:positionV relativeFrom="margin">
            <wp:posOffset>-995680</wp:posOffset>
          </wp:positionV>
          <wp:extent cx="1517650" cy="661670"/>
          <wp:effectExtent l="0" t="0" r="6350" b="508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rn_merk-1_volledig-rgb_persberic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70D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328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4A8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AC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1A3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A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4C2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285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A7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43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3"/>
    <w:rsid w:val="00024D16"/>
    <w:rsid w:val="00086DAE"/>
    <w:rsid w:val="000B6D9B"/>
    <w:rsid w:val="000E4459"/>
    <w:rsid w:val="00112BC0"/>
    <w:rsid w:val="001401A4"/>
    <w:rsid w:val="00154DF9"/>
    <w:rsid w:val="002A7A26"/>
    <w:rsid w:val="002F0FA9"/>
    <w:rsid w:val="002F5AEB"/>
    <w:rsid w:val="003306A3"/>
    <w:rsid w:val="00384B57"/>
    <w:rsid w:val="003A6A8C"/>
    <w:rsid w:val="004D4793"/>
    <w:rsid w:val="004E1C64"/>
    <w:rsid w:val="005257EF"/>
    <w:rsid w:val="00544471"/>
    <w:rsid w:val="005C61F9"/>
    <w:rsid w:val="0067046F"/>
    <w:rsid w:val="00697284"/>
    <w:rsid w:val="006A35E6"/>
    <w:rsid w:val="006C3F7D"/>
    <w:rsid w:val="006F3C0B"/>
    <w:rsid w:val="0075369D"/>
    <w:rsid w:val="00753D5D"/>
    <w:rsid w:val="008C67A2"/>
    <w:rsid w:val="00983F19"/>
    <w:rsid w:val="009F4147"/>
    <w:rsid w:val="009F7D40"/>
    <w:rsid w:val="00A03E56"/>
    <w:rsid w:val="00A705CC"/>
    <w:rsid w:val="00A73A66"/>
    <w:rsid w:val="00AA4701"/>
    <w:rsid w:val="00AB14B9"/>
    <w:rsid w:val="00AC50C8"/>
    <w:rsid w:val="00B05000"/>
    <w:rsid w:val="00B66F5C"/>
    <w:rsid w:val="00BA289C"/>
    <w:rsid w:val="00BF2035"/>
    <w:rsid w:val="00C60580"/>
    <w:rsid w:val="00CE6043"/>
    <w:rsid w:val="00CF3702"/>
    <w:rsid w:val="00D13B5E"/>
    <w:rsid w:val="00D75527"/>
    <w:rsid w:val="00DA319A"/>
    <w:rsid w:val="00E00FB4"/>
    <w:rsid w:val="00EB7C15"/>
    <w:rsid w:val="00ED3423"/>
    <w:rsid w:val="00ED503A"/>
    <w:rsid w:val="00F673CC"/>
    <w:rsid w:val="00F921F5"/>
    <w:rsid w:val="00FB43A8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B8ABA"/>
  <w15:docId w15:val="{B531F527-F101-4CB9-A764-E3A3B32F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3E56"/>
    <w:pPr>
      <w:widowControl w:val="0"/>
      <w:suppressAutoHyphens/>
      <w:spacing w:line="270" w:lineRule="exact"/>
    </w:pPr>
    <w:rPr>
      <w:rFonts w:ascii="Univers" w:hAnsi="Univers"/>
      <w:sz w:val="19"/>
      <w:szCs w:val="19"/>
    </w:rPr>
  </w:style>
  <w:style w:type="paragraph" w:styleId="Kop1">
    <w:name w:val="heading 1"/>
    <w:basedOn w:val="Standaard"/>
    <w:next w:val="Standaard"/>
    <w:qFormat/>
    <w:rsid w:val="00ED503A"/>
    <w:pPr>
      <w:keepNext/>
      <w:spacing w:before="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ED503A"/>
    <w:pPr>
      <w:keepNext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rsid w:val="00ED503A"/>
    <w:pPr>
      <w:keepNext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ni8">
    <w:name w:val="Uni 8"/>
    <w:basedOn w:val="Standaard"/>
    <w:rsid w:val="00ED503A"/>
    <w:pPr>
      <w:spacing w:line="180" w:lineRule="exact"/>
    </w:pPr>
    <w:rPr>
      <w:color w:val="808080"/>
      <w:sz w:val="16"/>
    </w:rPr>
  </w:style>
  <w:style w:type="character" w:customStyle="1" w:styleId="Opmaakprofiel10pt">
    <w:name w:val="Opmaakprofiel 10 pt"/>
    <w:basedOn w:val="Standaardalinea-lettertype"/>
    <w:rsid w:val="00A03E56"/>
    <w:rPr>
      <w:rFonts w:ascii="Univers" w:hAnsi="Univers"/>
      <w:sz w:val="19"/>
    </w:rPr>
  </w:style>
  <w:style w:type="paragraph" w:customStyle="1" w:styleId="Tekstopmerking9">
    <w:name w:val="Tekst opmerking + 9"/>
    <w:aliases w:val="5 pt"/>
    <w:basedOn w:val="Tekstopmerking"/>
    <w:rsid w:val="00A03E56"/>
    <w:rPr>
      <w:sz w:val="19"/>
    </w:rPr>
  </w:style>
  <w:style w:type="paragraph" w:styleId="Tekstopmerking">
    <w:name w:val="annotation text"/>
    <w:basedOn w:val="Standaard"/>
    <w:link w:val="TekstopmerkingChar"/>
    <w:semiHidden/>
    <w:rsid w:val="00A03E56"/>
    <w:rPr>
      <w:sz w:val="20"/>
      <w:szCs w:val="20"/>
    </w:rPr>
  </w:style>
  <w:style w:type="paragraph" w:customStyle="1" w:styleId="Standaardvet">
    <w:name w:val="Standaard + vet"/>
    <w:basedOn w:val="Standaard"/>
    <w:rsid w:val="00A03E56"/>
    <w:rPr>
      <w:b/>
      <w:color w:val="000000"/>
    </w:rPr>
  </w:style>
  <w:style w:type="table" w:styleId="Eigentijdsetabel">
    <w:name w:val="Table Contemporary"/>
    <w:aliases w:val="Eigentijdse tabel 9,5 Uni"/>
    <w:basedOn w:val="Standaardtabel"/>
    <w:rsid w:val="006A35E6"/>
    <w:pPr>
      <w:widowControl w:val="0"/>
      <w:suppressAutoHyphens/>
      <w:spacing w:line="260" w:lineRule="exact"/>
    </w:pPr>
    <w:rPr>
      <w:rFonts w:ascii="Univers" w:hAnsi="Univers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left w:w="28" w:type="dxa"/>
        <w:right w:w="28" w:type="dxa"/>
      </w:tblCellMar>
    </w:tblPr>
    <w:trPr>
      <w:tblHeader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GevolgdeHyperlink">
    <w:name w:val="FollowedHyperlink"/>
    <w:basedOn w:val="Standaardalinea-lettertype"/>
    <w:rsid w:val="006A35E6"/>
    <w:rPr>
      <w:rFonts w:ascii="Univers" w:hAnsi="Univers"/>
      <w:color w:val="800080"/>
      <w:u w:val="single"/>
    </w:rPr>
  </w:style>
  <w:style w:type="paragraph" w:styleId="Lijst">
    <w:name w:val="List"/>
    <w:basedOn w:val="Standaard"/>
    <w:rsid w:val="006A35E6"/>
    <w:pPr>
      <w:ind w:left="284" w:hanging="284"/>
    </w:pPr>
  </w:style>
  <w:style w:type="character" w:styleId="Hyperlink">
    <w:name w:val="Hyperlink"/>
    <w:basedOn w:val="Standaardalinea-lettertype"/>
    <w:rsid w:val="006A35E6"/>
    <w:rPr>
      <w:rFonts w:ascii="Univers" w:hAnsi="Univers"/>
      <w:color w:val="0000FF"/>
      <w:sz w:val="18"/>
      <w:u w:val="single"/>
    </w:rPr>
  </w:style>
  <w:style w:type="paragraph" w:customStyle="1" w:styleId="Barcode">
    <w:name w:val="Barcode"/>
    <w:basedOn w:val="Standaard"/>
    <w:rsid w:val="00ED503A"/>
    <w:rPr>
      <w:rFonts w:ascii="Z: 3of 9 BarCode" w:hAnsi="Z: 3of 9 BarCode"/>
      <w:sz w:val="32"/>
    </w:rPr>
  </w:style>
  <w:style w:type="paragraph" w:customStyle="1" w:styleId="AANTEK12grijs">
    <w:name w:val="AANTEK 12 grijs"/>
    <w:basedOn w:val="Standaard"/>
    <w:rsid w:val="00ED503A"/>
    <w:rPr>
      <w:b/>
      <w:color w:val="808080"/>
      <w:spacing w:val="20"/>
      <w:sz w:val="24"/>
    </w:rPr>
  </w:style>
  <w:style w:type="character" w:styleId="Paginanummer">
    <w:name w:val="page number"/>
    <w:basedOn w:val="Standaardalinea-lettertype"/>
    <w:rsid w:val="006C3F7D"/>
    <w:rPr>
      <w:rFonts w:ascii="Univers Condensed" w:hAnsi="Univers Condensed"/>
      <w:sz w:val="15"/>
    </w:rPr>
  </w:style>
  <w:style w:type="paragraph" w:styleId="Koptekst">
    <w:name w:val="header"/>
    <w:basedOn w:val="Standaard"/>
    <w:rsid w:val="00ED503A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paragraph" w:styleId="Voettekst">
    <w:name w:val="footer"/>
    <w:basedOn w:val="Standaard"/>
    <w:rsid w:val="00ED503A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styleId="Ballontekst">
    <w:name w:val="Balloon Text"/>
    <w:basedOn w:val="Standaard"/>
    <w:link w:val="BallontekstChar"/>
    <w:rsid w:val="00ED34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D3423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2A7A26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5257EF"/>
    <w:rPr>
      <w:color w:val="2B579A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112BC0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12BC0"/>
    <w:pPr>
      <w:spacing w:line="240" w:lineRule="auto"/>
    </w:pPr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12BC0"/>
    <w:rPr>
      <w:rFonts w:ascii="Univers" w:hAnsi="Univers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12BC0"/>
    <w:rPr>
      <w:rFonts w:ascii="Univers" w:hAnsi="Univers"/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05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D7F80638</Template>
  <TotalTime>1</TotalTime>
  <Pages>1</Pages>
  <Words>371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Koning, Yvonne</dc:creator>
  <cp:lastModifiedBy>Selina Plank</cp:lastModifiedBy>
  <cp:revision>3</cp:revision>
  <cp:lastPrinted>2020-03-02T14:20:00Z</cp:lastPrinted>
  <dcterms:created xsi:type="dcterms:W3CDTF">2020-03-12T11:57:00Z</dcterms:created>
  <dcterms:modified xsi:type="dcterms:W3CDTF">2020-03-12T11:57:00Z</dcterms:modified>
</cp:coreProperties>
</file>